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51" w:rsidRDefault="00984151" w:rsidP="00984151">
      <w:pPr>
        <w:jc w:val="center"/>
        <w:rPr>
          <w:rFonts w:ascii="Arial" w:hAnsi="Arial" w:cs="Arial"/>
          <w:b/>
          <w:sz w:val="24"/>
          <w:szCs w:val="24"/>
        </w:rPr>
      </w:pPr>
      <w:r w:rsidRPr="003D636A">
        <w:rPr>
          <w:rFonts w:ascii="Arial" w:hAnsi="Arial" w:cs="Arial"/>
          <w:b/>
          <w:sz w:val="24"/>
          <w:szCs w:val="24"/>
        </w:rPr>
        <w:t xml:space="preserve">INFORME </w:t>
      </w:r>
      <w:r>
        <w:rPr>
          <w:rFonts w:ascii="Arial" w:hAnsi="Arial" w:cs="Arial"/>
          <w:b/>
          <w:sz w:val="24"/>
          <w:szCs w:val="24"/>
        </w:rPr>
        <w:t>SOBRE CREACIÓN DE SECRETARIAS EN GOBERNACIONES Y MUNICIPALIDADES POR LOS DERECHOSDE LASPERSONAS CON DISCAPACIDAD Y CAPACITACIONES</w:t>
      </w:r>
    </w:p>
    <w:p w:rsidR="002D5300" w:rsidRDefault="002D5300"/>
    <w:p w:rsidR="00183FE1" w:rsidRPr="009912DE" w:rsidRDefault="00183FE1" w:rsidP="00984151">
      <w:pPr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</w:pPr>
      <w:r w:rsidRPr="009912DE">
        <w:rPr>
          <w:rFonts w:ascii="Arial" w:hAnsi="Arial" w:cs="Arial"/>
          <w:sz w:val="24"/>
          <w:szCs w:val="24"/>
        </w:rPr>
        <w:t>En respuesta al memorándum N° 4/2024 recibida el 9 de enero de 2024 en la que se solicita datos con relación a la nómina actual de instalaciones de secretarias de Discapacidad por departamento año2023.</w:t>
      </w:r>
    </w:p>
    <w:p w:rsidR="00984151" w:rsidRPr="009912DE" w:rsidRDefault="00984151" w:rsidP="00984151">
      <w:pPr>
        <w:jc w:val="both"/>
        <w:rPr>
          <w:rFonts w:ascii="Arial" w:hAnsi="Arial" w:cs="Arial"/>
          <w:sz w:val="24"/>
          <w:szCs w:val="24"/>
        </w:rPr>
      </w:pPr>
      <w:r w:rsidRPr="009912DE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 xml:space="preserve">Con el objetivo de dar cumplimiento a la ley </w:t>
      </w:r>
      <w:r w:rsidR="00183FE1" w:rsidRPr="009912DE">
        <w:rPr>
          <w:rFonts w:ascii="Arial" w:eastAsia="Times New Roman" w:hAnsi="Arial" w:cs="Arial"/>
          <w:b/>
          <w:color w:val="222222"/>
          <w:sz w:val="24"/>
          <w:szCs w:val="24"/>
          <w:lang w:eastAsia="es-MX"/>
        </w:rPr>
        <w:t>N° 6808/2021 – “</w:t>
      </w:r>
      <w:r w:rsidR="00183FE1" w:rsidRPr="009912D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P</w:t>
      </w:r>
      <w:r w:rsidRPr="009912DE">
        <w:rPr>
          <w:rFonts w:ascii="Arial" w:hAnsi="Arial" w:cs="Arial"/>
          <w:sz w:val="24"/>
          <w:szCs w:val="24"/>
        </w:rPr>
        <w:t>romover creación de Secretaria de Discapacidad en municipios y gobernaciones</w:t>
      </w:r>
      <w:r w:rsidR="00183FE1" w:rsidRPr="009912DE">
        <w:rPr>
          <w:rFonts w:ascii="Arial" w:hAnsi="Arial" w:cs="Arial"/>
          <w:sz w:val="24"/>
          <w:szCs w:val="24"/>
        </w:rPr>
        <w:t>”,</w:t>
      </w:r>
      <w:r w:rsidRPr="009912DE">
        <w:rPr>
          <w:rFonts w:ascii="Arial" w:hAnsi="Arial" w:cs="Arial"/>
          <w:sz w:val="24"/>
          <w:szCs w:val="24"/>
        </w:rPr>
        <w:t xml:space="preserve"> desde la dirección de descentralización, Asuntos Comunitarios y Participación Ci</w:t>
      </w:r>
      <w:r w:rsidR="00183FE1" w:rsidRPr="009912DE">
        <w:rPr>
          <w:rFonts w:ascii="Arial" w:hAnsi="Arial" w:cs="Arial"/>
          <w:sz w:val="24"/>
          <w:szCs w:val="24"/>
        </w:rPr>
        <w:t xml:space="preserve">udadana se viene trabajando </w:t>
      </w:r>
      <w:r w:rsidRPr="009912DE">
        <w:rPr>
          <w:rFonts w:ascii="Arial" w:hAnsi="Arial" w:cs="Arial"/>
          <w:sz w:val="24"/>
          <w:szCs w:val="24"/>
        </w:rPr>
        <w:t xml:space="preserve">en dichas creaciones, </w:t>
      </w:r>
      <w:r w:rsidR="00183FE1" w:rsidRPr="009912DE">
        <w:rPr>
          <w:rFonts w:ascii="Arial" w:hAnsi="Arial" w:cs="Arial"/>
          <w:sz w:val="24"/>
          <w:szCs w:val="24"/>
        </w:rPr>
        <w:t>ya existen secretarias en algunas gobernaciones y municipalidades, contamo</w:t>
      </w:r>
      <w:r w:rsidR="009912DE" w:rsidRPr="009912DE">
        <w:rPr>
          <w:rFonts w:ascii="Arial" w:hAnsi="Arial" w:cs="Arial"/>
          <w:sz w:val="24"/>
          <w:szCs w:val="24"/>
        </w:rPr>
        <w:t xml:space="preserve">s con documentos de creación de algunos de ellos, </w:t>
      </w:r>
      <w:r w:rsidRPr="009912DE">
        <w:rPr>
          <w:rFonts w:ascii="Arial" w:hAnsi="Arial" w:cs="Arial"/>
          <w:sz w:val="24"/>
          <w:szCs w:val="24"/>
        </w:rPr>
        <w:t>otras con el compromiso de ser creadas con quienes estamos en contacto para su orientación de creación. En su gran mayoría no son creadas</w:t>
      </w:r>
      <w:r w:rsidR="009912DE" w:rsidRPr="009912DE">
        <w:rPr>
          <w:rFonts w:ascii="Arial" w:hAnsi="Arial" w:cs="Arial"/>
          <w:sz w:val="24"/>
          <w:szCs w:val="24"/>
        </w:rPr>
        <w:t xml:space="preserve"> sino</w:t>
      </w:r>
      <w:r w:rsidRPr="009912DE">
        <w:rPr>
          <w:rFonts w:ascii="Arial" w:hAnsi="Arial" w:cs="Arial"/>
          <w:sz w:val="24"/>
          <w:szCs w:val="24"/>
        </w:rPr>
        <w:t xml:space="preserve"> son modificadas acorde a </w:t>
      </w:r>
      <w:r w:rsidR="009912DE" w:rsidRPr="009912DE">
        <w:rPr>
          <w:rFonts w:ascii="Arial" w:hAnsi="Arial" w:cs="Arial"/>
          <w:sz w:val="24"/>
          <w:szCs w:val="24"/>
        </w:rPr>
        <w:t xml:space="preserve">lo dictaminado por </w:t>
      </w:r>
      <w:r w:rsidRPr="009912DE">
        <w:rPr>
          <w:rFonts w:ascii="Arial" w:hAnsi="Arial" w:cs="Arial"/>
          <w:sz w:val="24"/>
          <w:szCs w:val="24"/>
        </w:rPr>
        <w:t>la ley.</w:t>
      </w:r>
    </w:p>
    <w:p w:rsidR="009912DE" w:rsidRDefault="00AD1305" w:rsidP="009912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Y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Y"/>
        </w:rPr>
        <w:t xml:space="preserve">GOBERNACIONES Y </w:t>
      </w:r>
      <w:r w:rsidR="009912DE" w:rsidRPr="009912D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Y"/>
        </w:rPr>
        <w:t>MUNICIPALIDADES CON SECRETARÍAS DE DISCAPACIDAD - AÑO 2023</w:t>
      </w:r>
    </w:p>
    <w:p w:rsidR="000564AA" w:rsidRDefault="000564AA" w:rsidP="009912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Y"/>
        </w:rPr>
      </w:pPr>
    </w:p>
    <w:p w:rsidR="000564AA" w:rsidRDefault="000564AA" w:rsidP="00AD1305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Y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Y"/>
        </w:rPr>
        <w:t>DEPARTAMENTO DE SAN PEDRO</w:t>
      </w:r>
    </w:p>
    <w:p w:rsidR="00AD1305" w:rsidRPr="00AD1305" w:rsidRDefault="00AD1305" w:rsidP="00AD130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9912DE">
        <w:rPr>
          <w:rFonts w:ascii="Arial" w:hAnsi="Arial" w:cs="Arial"/>
          <w:sz w:val="24"/>
          <w:szCs w:val="24"/>
        </w:rPr>
        <w:t>- Mun</w:t>
      </w:r>
      <w:r>
        <w:rPr>
          <w:rFonts w:ascii="Arial" w:hAnsi="Arial" w:cs="Arial"/>
          <w:sz w:val="24"/>
          <w:szCs w:val="24"/>
        </w:rPr>
        <w:t>icipalidad de Cruce Liberación.</w:t>
      </w:r>
    </w:p>
    <w:p w:rsidR="000564AA" w:rsidRDefault="000564AA" w:rsidP="000564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Y"/>
        </w:rPr>
      </w:pPr>
    </w:p>
    <w:p w:rsidR="000564AA" w:rsidRDefault="000564AA" w:rsidP="00AD1305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Y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Y"/>
        </w:rPr>
        <w:t>DEPARTAMENTO DE CORDILLERA</w:t>
      </w:r>
    </w:p>
    <w:p w:rsidR="00922AD2" w:rsidRPr="00922AD2" w:rsidRDefault="00922AD2" w:rsidP="00AD1305">
      <w:p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PY"/>
        </w:rPr>
      </w:pPr>
      <w:r w:rsidRPr="00922AD2">
        <w:rPr>
          <w:rFonts w:ascii="Arial" w:eastAsia="Times New Roman" w:hAnsi="Arial" w:cs="Arial"/>
          <w:bCs/>
          <w:color w:val="000000"/>
          <w:sz w:val="24"/>
          <w:szCs w:val="24"/>
          <w:lang w:eastAsia="es-PY"/>
        </w:rPr>
        <w:t xml:space="preserve">2-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PY"/>
        </w:rPr>
        <w:t>Municipalidad de Valenzuela</w:t>
      </w:r>
    </w:p>
    <w:p w:rsidR="000564AA" w:rsidRDefault="000564AA" w:rsidP="000564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Y"/>
        </w:rPr>
      </w:pPr>
    </w:p>
    <w:p w:rsidR="00FE5C1C" w:rsidRDefault="000564AA" w:rsidP="00922AD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912DE">
        <w:rPr>
          <w:rFonts w:ascii="Arial" w:hAnsi="Arial" w:cs="Arial"/>
          <w:b/>
          <w:sz w:val="24"/>
          <w:szCs w:val="24"/>
          <w:u w:val="single"/>
        </w:rPr>
        <w:t>DEPARTAMENTO DEL GUAIRÁ</w:t>
      </w:r>
    </w:p>
    <w:p w:rsidR="00922AD2" w:rsidRPr="00FE5C1C" w:rsidRDefault="00FE5C1C" w:rsidP="00922AD2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E5C1C">
        <w:rPr>
          <w:rFonts w:ascii="Arial" w:hAnsi="Arial" w:cs="Arial"/>
          <w:b/>
          <w:sz w:val="24"/>
          <w:szCs w:val="24"/>
        </w:rPr>
        <w:t>Cuenta con la Secretaria en la Gobernación</w:t>
      </w:r>
      <w:r w:rsidR="000564AA" w:rsidRPr="00FE5C1C">
        <w:rPr>
          <w:rFonts w:ascii="Arial" w:hAnsi="Arial" w:cs="Arial"/>
          <w:b/>
          <w:sz w:val="24"/>
          <w:szCs w:val="24"/>
        </w:rPr>
        <w:tab/>
      </w:r>
    </w:p>
    <w:p w:rsidR="00922AD2" w:rsidRDefault="00922AD2" w:rsidP="00FE5C1C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3- </w:t>
      </w:r>
      <w:r w:rsidR="000564AA" w:rsidRPr="009912DE">
        <w:rPr>
          <w:rFonts w:ascii="Arial" w:hAnsi="Arial" w:cs="Arial"/>
          <w:sz w:val="24"/>
          <w:szCs w:val="24"/>
        </w:rPr>
        <w:t xml:space="preserve">Municipalidad de Villarrica.                                              </w:t>
      </w:r>
      <w:r w:rsidR="000564AA" w:rsidRPr="009912DE">
        <w:rPr>
          <w:rFonts w:ascii="Arial" w:hAnsi="Arial" w:cs="Arial"/>
          <w:sz w:val="24"/>
          <w:szCs w:val="24"/>
        </w:rPr>
        <w:tab/>
      </w:r>
    </w:p>
    <w:p w:rsidR="000564AA" w:rsidRPr="00922AD2" w:rsidRDefault="00922AD2" w:rsidP="00FE5C1C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4. </w:t>
      </w:r>
      <w:r w:rsidR="000564AA" w:rsidRPr="009912DE">
        <w:rPr>
          <w:rFonts w:ascii="Arial" w:hAnsi="Arial" w:cs="Arial"/>
          <w:sz w:val="24"/>
          <w:szCs w:val="24"/>
        </w:rPr>
        <w:t xml:space="preserve">Municipalidad de Dr. Bottrell.                                             </w:t>
      </w:r>
      <w:r w:rsidR="000564AA" w:rsidRPr="009912DE">
        <w:rPr>
          <w:rFonts w:ascii="Arial" w:hAnsi="Arial" w:cs="Arial"/>
          <w:sz w:val="24"/>
          <w:szCs w:val="24"/>
        </w:rPr>
        <w:tab/>
      </w:r>
    </w:p>
    <w:p w:rsidR="000564AA" w:rsidRPr="009912DE" w:rsidRDefault="00922AD2" w:rsidP="00FE5C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5- </w:t>
      </w:r>
      <w:r w:rsidR="000564AA" w:rsidRPr="009912DE">
        <w:rPr>
          <w:rFonts w:ascii="Arial" w:hAnsi="Arial" w:cs="Arial"/>
          <w:sz w:val="24"/>
          <w:szCs w:val="24"/>
        </w:rPr>
        <w:t xml:space="preserve">Municipalidad de Mauricio José Troche.                        </w:t>
      </w:r>
      <w:r w:rsidR="000564AA" w:rsidRPr="009912DE">
        <w:rPr>
          <w:rFonts w:ascii="Arial" w:hAnsi="Arial" w:cs="Arial"/>
          <w:sz w:val="24"/>
          <w:szCs w:val="24"/>
        </w:rPr>
        <w:tab/>
      </w:r>
    </w:p>
    <w:p w:rsidR="000564AA" w:rsidRPr="009912DE" w:rsidRDefault="00922AD2" w:rsidP="00FE5C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</w:t>
      </w:r>
      <w:r w:rsidR="000564AA" w:rsidRPr="009912DE">
        <w:rPr>
          <w:rFonts w:ascii="Arial" w:hAnsi="Arial" w:cs="Arial"/>
          <w:sz w:val="24"/>
          <w:szCs w:val="24"/>
        </w:rPr>
        <w:t>- Municipalidad de Natalicio Talavera</w:t>
      </w:r>
      <w:r w:rsidR="000564AA">
        <w:rPr>
          <w:rFonts w:ascii="Arial" w:hAnsi="Arial" w:cs="Arial"/>
          <w:sz w:val="24"/>
          <w:szCs w:val="24"/>
        </w:rPr>
        <w:t>.</w:t>
      </w:r>
      <w:r w:rsidR="000564AA" w:rsidRPr="009912DE">
        <w:rPr>
          <w:rFonts w:ascii="Arial" w:hAnsi="Arial" w:cs="Arial"/>
          <w:sz w:val="24"/>
          <w:szCs w:val="24"/>
        </w:rPr>
        <w:tab/>
      </w:r>
      <w:r w:rsidR="000564AA" w:rsidRPr="009912DE">
        <w:rPr>
          <w:rFonts w:ascii="Arial" w:hAnsi="Arial" w:cs="Arial"/>
          <w:sz w:val="24"/>
          <w:szCs w:val="24"/>
        </w:rPr>
        <w:tab/>
      </w:r>
      <w:r w:rsidR="000564AA" w:rsidRPr="009912DE">
        <w:rPr>
          <w:rFonts w:ascii="Arial" w:hAnsi="Arial" w:cs="Arial"/>
          <w:sz w:val="24"/>
          <w:szCs w:val="24"/>
        </w:rPr>
        <w:tab/>
      </w:r>
      <w:r w:rsidR="000564AA" w:rsidRPr="009912DE">
        <w:rPr>
          <w:rFonts w:ascii="Arial" w:hAnsi="Arial" w:cs="Arial"/>
          <w:sz w:val="24"/>
          <w:szCs w:val="24"/>
        </w:rPr>
        <w:tab/>
      </w:r>
      <w:r w:rsidR="000564AA" w:rsidRPr="009912DE">
        <w:rPr>
          <w:rFonts w:ascii="Arial" w:hAnsi="Arial" w:cs="Arial"/>
          <w:sz w:val="24"/>
          <w:szCs w:val="24"/>
        </w:rPr>
        <w:tab/>
      </w:r>
    </w:p>
    <w:p w:rsidR="000564AA" w:rsidRPr="009912DE" w:rsidRDefault="00922AD2" w:rsidP="00FE5C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7- </w:t>
      </w:r>
      <w:r w:rsidR="000564AA" w:rsidRPr="009912DE">
        <w:rPr>
          <w:rFonts w:ascii="Arial" w:hAnsi="Arial" w:cs="Arial"/>
          <w:sz w:val="24"/>
          <w:szCs w:val="24"/>
        </w:rPr>
        <w:t>Municipalidad de Yataity</w:t>
      </w:r>
      <w:r w:rsidR="000564AA" w:rsidRPr="009912DE">
        <w:rPr>
          <w:rFonts w:ascii="Arial" w:hAnsi="Arial" w:cs="Arial"/>
          <w:sz w:val="24"/>
          <w:szCs w:val="24"/>
        </w:rPr>
        <w:tab/>
      </w:r>
      <w:r w:rsidR="000564AA" w:rsidRPr="009912DE">
        <w:rPr>
          <w:rFonts w:ascii="Arial" w:hAnsi="Arial" w:cs="Arial"/>
          <w:sz w:val="24"/>
          <w:szCs w:val="24"/>
        </w:rPr>
        <w:tab/>
      </w:r>
      <w:r w:rsidR="000564AA" w:rsidRPr="009912DE">
        <w:rPr>
          <w:rFonts w:ascii="Arial" w:hAnsi="Arial" w:cs="Arial"/>
          <w:sz w:val="24"/>
          <w:szCs w:val="24"/>
        </w:rPr>
        <w:tab/>
      </w:r>
      <w:r w:rsidR="000564AA" w:rsidRPr="009912DE">
        <w:rPr>
          <w:rFonts w:ascii="Arial" w:hAnsi="Arial" w:cs="Arial"/>
          <w:sz w:val="24"/>
          <w:szCs w:val="24"/>
        </w:rPr>
        <w:tab/>
      </w:r>
      <w:r w:rsidR="000564AA" w:rsidRPr="009912DE">
        <w:rPr>
          <w:rFonts w:ascii="Arial" w:hAnsi="Arial" w:cs="Arial"/>
          <w:sz w:val="24"/>
          <w:szCs w:val="24"/>
        </w:rPr>
        <w:tab/>
      </w:r>
    </w:p>
    <w:p w:rsidR="000564AA" w:rsidRPr="009912DE" w:rsidRDefault="00922AD2" w:rsidP="000564A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8- </w:t>
      </w:r>
      <w:r w:rsidR="000564AA" w:rsidRPr="009912DE">
        <w:rPr>
          <w:rFonts w:ascii="Arial" w:hAnsi="Arial" w:cs="Arial"/>
          <w:sz w:val="24"/>
          <w:szCs w:val="24"/>
        </w:rPr>
        <w:t>Municipalidad de Paso Yobai</w:t>
      </w:r>
      <w:r w:rsidR="000564AA" w:rsidRPr="009912DE">
        <w:rPr>
          <w:rFonts w:ascii="Arial" w:hAnsi="Arial" w:cs="Arial"/>
          <w:sz w:val="24"/>
          <w:szCs w:val="24"/>
        </w:rPr>
        <w:tab/>
      </w:r>
    </w:p>
    <w:p w:rsidR="000564AA" w:rsidRDefault="00922AD2" w:rsidP="000564A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9- </w:t>
      </w:r>
      <w:r w:rsidR="000564AA" w:rsidRPr="009912DE">
        <w:rPr>
          <w:rFonts w:ascii="Arial" w:hAnsi="Arial" w:cs="Arial"/>
          <w:sz w:val="24"/>
          <w:szCs w:val="24"/>
        </w:rPr>
        <w:t>Munici</w:t>
      </w:r>
      <w:r w:rsidR="000564AA">
        <w:rPr>
          <w:rFonts w:ascii="Arial" w:hAnsi="Arial" w:cs="Arial"/>
          <w:sz w:val="24"/>
          <w:szCs w:val="24"/>
        </w:rPr>
        <w:t>palidad de Carlos Antonio López</w:t>
      </w:r>
    </w:p>
    <w:p w:rsidR="00FE5C1C" w:rsidRDefault="00922AD2" w:rsidP="000564A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10- Municipalidad de Iturbe</w:t>
      </w:r>
    </w:p>
    <w:p w:rsidR="00FE5C1C" w:rsidRDefault="00FE5C1C" w:rsidP="000564A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11- Municipalidad de Colonia Independencia.</w:t>
      </w:r>
    </w:p>
    <w:p w:rsidR="000564AA" w:rsidRPr="009912DE" w:rsidRDefault="000564AA" w:rsidP="00AD1305">
      <w:pPr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9912DE">
        <w:rPr>
          <w:rFonts w:ascii="Arial" w:hAnsi="Arial" w:cs="Arial"/>
          <w:b/>
          <w:sz w:val="24"/>
          <w:szCs w:val="24"/>
          <w:u w:val="single"/>
        </w:rPr>
        <w:t>DEPARTAMENTO DE CAAGUAZÚ</w:t>
      </w:r>
      <w:r w:rsidRPr="009912DE">
        <w:rPr>
          <w:rFonts w:ascii="Arial" w:hAnsi="Arial" w:cs="Arial"/>
          <w:b/>
          <w:sz w:val="24"/>
          <w:szCs w:val="24"/>
        </w:rPr>
        <w:tab/>
      </w:r>
      <w:r w:rsidRPr="009912DE">
        <w:rPr>
          <w:rFonts w:ascii="Arial" w:hAnsi="Arial" w:cs="Arial"/>
          <w:b/>
          <w:sz w:val="24"/>
          <w:szCs w:val="24"/>
        </w:rPr>
        <w:tab/>
      </w:r>
      <w:r w:rsidRPr="009912DE">
        <w:rPr>
          <w:rFonts w:ascii="Arial" w:hAnsi="Arial" w:cs="Arial"/>
          <w:b/>
          <w:sz w:val="24"/>
          <w:szCs w:val="24"/>
        </w:rPr>
        <w:tab/>
      </w:r>
      <w:r w:rsidRPr="009912DE">
        <w:rPr>
          <w:rFonts w:ascii="Arial" w:hAnsi="Arial" w:cs="Arial"/>
          <w:b/>
          <w:sz w:val="24"/>
          <w:szCs w:val="24"/>
        </w:rPr>
        <w:tab/>
      </w:r>
      <w:r w:rsidRPr="009912DE">
        <w:rPr>
          <w:rFonts w:ascii="Arial" w:hAnsi="Arial" w:cs="Arial"/>
          <w:b/>
          <w:sz w:val="24"/>
          <w:szCs w:val="24"/>
        </w:rPr>
        <w:tab/>
      </w:r>
    </w:p>
    <w:p w:rsidR="00FE5C1C" w:rsidRDefault="00FE5C1C" w:rsidP="00FE5C1C">
      <w:pPr>
        <w:rPr>
          <w:rFonts w:ascii="Arial" w:hAnsi="Arial" w:cs="Arial"/>
          <w:sz w:val="24"/>
          <w:szCs w:val="24"/>
        </w:rPr>
      </w:pPr>
      <w:r w:rsidRPr="00FE5C1C">
        <w:rPr>
          <w:rFonts w:ascii="Arial" w:hAnsi="Arial" w:cs="Arial"/>
          <w:b/>
          <w:sz w:val="24"/>
          <w:szCs w:val="24"/>
        </w:rPr>
        <w:t>Cuenta con la Secretaria en la Gobernación</w:t>
      </w:r>
    </w:p>
    <w:p w:rsidR="00922AD2" w:rsidRPr="00FE5C1C" w:rsidRDefault="000069BE" w:rsidP="00006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12- </w:t>
      </w:r>
      <w:r w:rsidR="000564AA" w:rsidRPr="00FE5C1C">
        <w:rPr>
          <w:rFonts w:ascii="Arial" w:hAnsi="Arial" w:cs="Arial"/>
          <w:sz w:val="24"/>
          <w:szCs w:val="24"/>
        </w:rPr>
        <w:t>Municipalidad de Coronel Oviedo.</w:t>
      </w:r>
      <w:r w:rsidR="000564AA" w:rsidRPr="00FE5C1C">
        <w:rPr>
          <w:rFonts w:ascii="Arial" w:hAnsi="Arial" w:cs="Arial"/>
          <w:sz w:val="24"/>
          <w:szCs w:val="24"/>
        </w:rPr>
        <w:tab/>
      </w:r>
      <w:r w:rsidR="00922AD2" w:rsidRPr="00FE5C1C">
        <w:rPr>
          <w:rFonts w:ascii="Arial" w:hAnsi="Arial" w:cs="Arial"/>
          <w:sz w:val="24"/>
          <w:szCs w:val="24"/>
        </w:rPr>
        <w:tab/>
      </w:r>
      <w:r w:rsidR="00922AD2" w:rsidRPr="00FE5C1C">
        <w:rPr>
          <w:rFonts w:ascii="Arial" w:hAnsi="Arial" w:cs="Arial"/>
          <w:sz w:val="24"/>
          <w:szCs w:val="24"/>
        </w:rPr>
        <w:tab/>
      </w:r>
      <w:r w:rsidR="00922AD2" w:rsidRPr="00FE5C1C">
        <w:rPr>
          <w:rFonts w:ascii="Arial" w:hAnsi="Arial" w:cs="Arial"/>
          <w:sz w:val="24"/>
          <w:szCs w:val="24"/>
        </w:rPr>
        <w:tab/>
      </w:r>
    </w:p>
    <w:p w:rsidR="00922AD2" w:rsidRPr="000069BE" w:rsidRDefault="000564AA" w:rsidP="000069BE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069BE">
        <w:rPr>
          <w:rFonts w:ascii="Arial" w:hAnsi="Arial" w:cs="Arial"/>
          <w:sz w:val="24"/>
          <w:szCs w:val="24"/>
        </w:rPr>
        <w:t xml:space="preserve">Municipalidad de Nueva Londres.   </w:t>
      </w:r>
    </w:p>
    <w:p w:rsidR="00AD1305" w:rsidRPr="000069BE" w:rsidRDefault="000564AA" w:rsidP="000069BE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069BE">
        <w:rPr>
          <w:rFonts w:ascii="Arial" w:hAnsi="Arial" w:cs="Arial"/>
          <w:sz w:val="24"/>
          <w:szCs w:val="24"/>
        </w:rPr>
        <w:t>Municipalidad de Caaguazú</w:t>
      </w:r>
    </w:p>
    <w:p w:rsidR="00922AD2" w:rsidRPr="00922AD2" w:rsidRDefault="00922AD2" w:rsidP="00922AD2">
      <w:pPr>
        <w:pStyle w:val="Prrafodelista"/>
        <w:rPr>
          <w:rFonts w:ascii="Arial" w:hAnsi="Arial" w:cs="Arial"/>
          <w:sz w:val="24"/>
          <w:szCs w:val="24"/>
        </w:rPr>
      </w:pPr>
    </w:p>
    <w:p w:rsidR="00AD1305" w:rsidRPr="009912DE" w:rsidRDefault="00AD1305" w:rsidP="00AD1305">
      <w:pPr>
        <w:rPr>
          <w:rFonts w:ascii="Arial" w:hAnsi="Arial" w:cs="Arial"/>
          <w:b/>
          <w:sz w:val="24"/>
          <w:szCs w:val="24"/>
          <w:u w:val="single"/>
        </w:rPr>
      </w:pPr>
      <w:r w:rsidRPr="009912DE">
        <w:rPr>
          <w:rFonts w:ascii="Arial" w:hAnsi="Arial" w:cs="Arial"/>
          <w:b/>
          <w:sz w:val="24"/>
          <w:szCs w:val="24"/>
          <w:u w:val="single"/>
        </w:rPr>
        <w:t>DEPARTAMENTO DE ITAPUA</w:t>
      </w:r>
    </w:p>
    <w:p w:rsidR="00AD1305" w:rsidRPr="00922AD2" w:rsidRDefault="00AD1305" w:rsidP="000069BE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22AD2">
        <w:rPr>
          <w:rFonts w:ascii="Arial" w:hAnsi="Arial" w:cs="Arial"/>
          <w:sz w:val="24"/>
          <w:szCs w:val="24"/>
        </w:rPr>
        <w:t xml:space="preserve">Municipalidad de Cambyreta.                       </w:t>
      </w:r>
      <w:r w:rsidRPr="00922AD2">
        <w:rPr>
          <w:rFonts w:ascii="Arial" w:hAnsi="Arial" w:cs="Arial"/>
          <w:sz w:val="24"/>
          <w:szCs w:val="24"/>
        </w:rPr>
        <w:tab/>
      </w:r>
      <w:r w:rsidRPr="00922AD2">
        <w:rPr>
          <w:rFonts w:ascii="Arial" w:hAnsi="Arial" w:cs="Arial"/>
          <w:sz w:val="24"/>
          <w:szCs w:val="24"/>
        </w:rPr>
        <w:tab/>
      </w:r>
      <w:r w:rsidRPr="00922AD2">
        <w:rPr>
          <w:rFonts w:ascii="Arial" w:hAnsi="Arial" w:cs="Arial"/>
          <w:sz w:val="24"/>
          <w:szCs w:val="24"/>
        </w:rPr>
        <w:tab/>
      </w:r>
    </w:p>
    <w:p w:rsidR="00AD1305" w:rsidRPr="009912DE" w:rsidRDefault="00AD1305" w:rsidP="000069BE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912DE">
        <w:rPr>
          <w:rFonts w:ascii="Arial" w:hAnsi="Arial" w:cs="Arial"/>
          <w:sz w:val="24"/>
          <w:szCs w:val="24"/>
        </w:rPr>
        <w:t xml:space="preserve">Municipalidad de </w:t>
      </w:r>
      <w:r w:rsidR="00922AD2" w:rsidRPr="009912DE">
        <w:rPr>
          <w:rFonts w:ascii="Arial" w:hAnsi="Arial" w:cs="Arial"/>
          <w:sz w:val="24"/>
          <w:szCs w:val="24"/>
        </w:rPr>
        <w:t>Itapuá</w:t>
      </w:r>
      <w:r w:rsidRPr="009912DE">
        <w:rPr>
          <w:rFonts w:ascii="Arial" w:hAnsi="Arial" w:cs="Arial"/>
          <w:sz w:val="24"/>
          <w:szCs w:val="24"/>
        </w:rPr>
        <w:t xml:space="preserve"> Poty</w:t>
      </w:r>
      <w:r>
        <w:rPr>
          <w:rFonts w:ascii="Arial" w:hAnsi="Arial" w:cs="Arial"/>
          <w:sz w:val="24"/>
          <w:szCs w:val="24"/>
        </w:rPr>
        <w:t>.</w:t>
      </w:r>
    </w:p>
    <w:p w:rsidR="00AD1305" w:rsidRDefault="00AD1305" w:rsidP="000069BE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912DE">
        <w:rPr>
          <w:rFonts w:ascii="Arial" w:hAnsi="Arial" w:cs="Arial"/>
          <w:sz w:val="24"/>
          <w:szCs w:val="24"/>
        </w:rPr>
        <w:t>Municipalidad de Carmen del Paraná</w:t>
      </w:r>
    </w:p>
    <w:p w:rsidR="00922AD2" w:rsidRPr="009912DE" w:rsidRDefault="00922AD2" w:rsidP="000069BE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Municipalidad de Carlos A. López </w:t>
      </w:r>
    </w:p>
    <w:p w:rsidR="009912DE" w:rsidRPr="009912DE" w:rsidRDefault="009912DE" w:rsidP="009912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Y"/>
        </w:rPr>
      </w:pPr>
    </w:p>
    <w:p w:rsidR="009912DE" w:rsidRPr="009912DE" w:rsidRDefault="009912DE" w:rsidP="009912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Y"/>
        </w:rPr>
      </w:pPr>
      <w:r w:rsidRPr="009912D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Y"/>
        </w:rPr>
        <w:t>DEPARTAMENTO DE PARAGUARI</w:t>
      </w:r>
    </w:p>
    <w:p w:rsidR="009912DE" w:rsidRPr="009912DE" w:rsidRDefault="009912DE" w:rsidP="009912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PY"/>
        </w:rPr>
      </w:pPr>
    </w:p>
    <w:p w:rsidR="00FE5C1C" w:rsidRPr="00152805" w:rsidRDefault="009912DE" w:rsidP="000069BE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912DE">
        <w:rPr>
          <w:rFonts w:ascii="Arial" w:hAnsi="Arial" w:cs="Arial"/>
          <w:sz w:val="24"/>
          <w:szCs w:val="24"/>
        </w:rPr>
        <w:t>Municipalidad de Pirayú</w:t>
      </w:r>
      <w:r>
        <w:rPr>
          <w:rFonts w:ascii="Arial" w:hAnsi="Arial" w:cs="Arial"/>
          <w:sz w:val="24"/>
          <w:szCs w:val="24"/>
        </w:rPr>
        <w:t>.</w:t>
      </w:r>
    </w:p>
    <w:p w:rsidR="00AD1305" w:rsidRDefault="00AD1305" w:rsidP="00AD130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DEPARTAMENTO DE ALTO PARANA</w:t>
      </w:r>
    </w:p>
    <w:p w:rsidR="00AD1305" w:rsidRPr="00922AD2" w:rsidRDefault="00922AD2" w:rsidP="000069BE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Municipalidad de Ciudad del Este</w:t>
      </w:r>
    </w:p>
    <w:p w:rsidR="00FE5C1C" w:rsidRDefault="009912DE" w:rsidP="009912DE">
      <w:pPr>
        <w:rPr>
          <w:rFonts w:ascii="Arial" w:hAnsi="Arial" w:cs="Arial"/>
          <w:b/>
          <w:sz w:val="24"/>
          <w:szCs w:val="24"/>
        </w:rPr>
      </w:pPr>
      <w:r w:rsidRPr="009912DE">
        <w:rPr>
          <w:rFonts w:ascii="Arial" w:hAnsi="Arial" w:cs="Arial"/>
          <w:b/>
          <w:sz w:val="24"/>
          <w:szCs w:val="24"/>
          <w:u w:val="single"/>
        </w:rPr>
        <w:t>DEPARTAMENTO CENTRAL</w:t>
      </w:r>
    </w:p>
    <w:p w:rsidR="009912DE" w:rsidRPr="009912DE" w:rsidRDefault="00FE5C1C" w:rsidP="009912D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Está en gestiones de creación</w:t>
      </w:r>
      <w:r w:rsidRPr="00FE5C1C">
        <w:rPr>
          <w:rFonts w:ascii="Arial" w:hAnsi="Arial" w:cs="Arial"/>
          <w:b/>
          <w:sz w:val="24"/>
          <w:szCs w:val="24"/>
        </w:rPr>
        <w:t xml:space="preserve"> la Secretaria en la Gobernación</w:t>
      </w:r>
      <w:r w:rsidR="009912DE" w:rsidRPr="009912DE">
        <w:rPr>
          <w:rFonts w:ascii="Arial" w:hAnsi="Arial" w:cs="Arial"/>
          <w:b/>
          <w:sz w:val="24"/>
          <w:szCs w:val="24"/>
        </w:rPr>
        <w:tab/>
      </w:r>
      <w:r w:rsidR="009912DE" w:rsidRPr="009912DE">
        <w:rPr>
          <w:rFonts w:ascii="Arial" w:hAnsi="Arial" w:cs="Arial"/>
          <w:b/>
          <w:sz w:val="24"/>
          <w:szCs w:val="24"/>
        </w:rPr>
        <w:tab/>
      </w:r>
    </w:p>
    <w:p w:rsidR="009912DE" w:rsidRPr="009912DE" w:rsidRDefault="009912DE" w:rsidP="000069BE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912DE">
        <w:rPr>
          <w:rFonts w:ascii="Arial" w:hAnsi="Arial" w:cs="Arial"/>
          <w:sz w:val="24"/>
          <w:szCs w:val="24"/>
        </w:rPr>
        <w:t>Municipalidad de San Lorenzo</w:t>
      </w:r>
      <w:r w:rsidR="00922AD2">
        <w:rPr>
          <w:rFonts w:ascii="Arial" w:hAnsi="Arial" w:cs="Arial"/>
          <w:sz w:val="24"/>
          <w:szCs w:val="24"/>
        </w:rPr>
        <w:t>.</w:t>
      </w:r>
      <w:r w:rsidRPr="009912DE">
        <w:rPr>
          <w:rFonts w:ascii="Arial" w:hAnsi="Arial" w:cs="Arial"/>
          <w:sz w:val="24"/>
          <w:szCs w:val="24"/>
        </w:rPr>
        <w:tab/>
      </w:r>
      <w:r w:rsidRPr="009912DE">
        <w:rPr>
          <w:rFonts w:ascii="Arial" w:hAnsi="Arial" w:cs="Arial"/>
          <w:sz w:val="24"/>
          <w:szCs w:val="24"/>
        </w:rPr>
        <w:tab/>
      </w:r>
      <w:r w:rsidRPr="009912DE">
        <w:rPr>
          <w:rFonts w:ascii="Arial" w:hAnsi="Arial" w:cs="Arial"/>
          <w:sz w:val="24"/>
          <w:szCs w:val="24"/>
        </w:rPr>
        <w:tab/>
      </w:r>
    </w:p>
    <w:p w:rsidR="009912DE" w:rsidRPr="009912DE" w:rsidRDefault="009912DE" w:rsidP="000069BE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912DE">
        <w:rPr>
          <w:rFonts w:ascii="Arial" w:hAnsi="Arial" w:cs="Arial"/>
          <w:sz w:val="24"/>
          <w:szCs w:val="24"/>
        </w:rPr>
        <w:t>Municipalidad de Fernando de la Mora</w:t>
      </w:r>
      <w:r w:rsidR="00922AD2">
        <w:rPr>
          <w:rFonts w:ascii="Arial" w:hAnsi="Arial" w:cs="Arial"/>
          <w:sz w:val="24"/>
          <w:szCs w:val="24"/>
        </w:rPr>
        <w:t>.</w:t>
      </w:r>
    </w:p>
    <w:p w:rsidR="009912DE" w:rsidRDefault="00922AD2" w:rsidP="000069BE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Municipalidad de Ñemby</w:t>
      </w:r>
    </w:p>
    <w:p w:rsidR="009912DE" w:rsidRDefault="00FE5C1C" w:rsidP="000069BE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Municipalidad de San Antonio</w:t>
      </w:r>
    </w:p>
    <w:p w:rsidR="00152805" w:rsidRPr="00FE5C1C" w:rsidRDefault="00152805" w:rsidP="000069BE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Municipalidad de Nueva Italia</w:t>
      </w:r>
    </w:p>
    <w:p w:rsidR="009912DE" w:rsidRDefault="009912DE" w:rsidP="009912DE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912DE">
        <w:rPr>
          <w:rFonts w:ascii="Arial" w:hAnsi="Arial" w:cs="Arial"/>
          <w:b/>
          <w:sz w:val="24"/>
          <w:szCs w:val="24"/>
          <w:u w:val="single"/>
        </w:rPr>
        <w:t>DEPARTAMENTO DE CANINDEYU</w:t>
      </w:r>
    </w:p>
    <w:p w:rsidR="00FE5C1C" w:rsidRPr="00FE5C1C" w:rsidRDefault="00FE5C1C" w:rsidP="00FE5C1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Está en gestiones de creación</w:t>
      </w:r>
      <w:r w:rsidRPr="00FE5C1C">
        <w:rPr>
          <w:rFonts w:ascii="Arial" w:hAnsi="Arial" w:cs="Arial"/>
          <w:b/>
          <w:sz w:val="24"/>
          <w:szCs w:val="24"/>
        </w:rPr>
        <w:t xml:space="preserve"> la Secretaria en la Gobernación</w:t>
      </w:r>
    </w:p>
    <w:p w:rsidR="009912DE" w:rsidRPr="00152805" w:rsidRDefault="009912DE" w:rsidP="000069BE">
      <w:pPr>
        <w:pStyle w:val="Prrafodelist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52805">
        <w:rPr>
          <w:rFonts w:ascii="Arial" w:hAnsi="Arial" w:cs="Arial"/>
          <w:sz w:val="24"/>
          <w:szCs w:val="24"/>
        </w:rPr>
        <w:t xml:space="preserve"> Muni</w:t>
      </w:r>
      <w:r w:rsidR="00152805" w:rsidRPr="00152805">
        <w:rPr>
          <w:rFonts w:ascii="Arial" w:hAnsi="Arial" w:cs="Arial"/>
          <w:sz w:val="24"/>
          <w:szCs w:val="24"/>
        </w:rPr>
        <w:t>cipalidad de Saltos del Guaira.</w:t>
      </w:r>
    </w:p>
    <w:p w:rsidR="009912DE" w:rsidRDefault="00AD1305" w:rsidP="009912DE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DEPARTAMENTO PRESIDENTE HAYES</w:t>
      </w:r>
    </w:p>
    <w:p w:rsidR="00AD1305" w:rsidRPr="00FE5C1C" w:rsidRDefault="00AD1305" w:rsidP="000069BE">
      <w:pPr>
        <w:pStyle w:val="Prrafodelist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E5C1C">
        <w:rPr>
          <w:rFonts w:ascii="Arial" w:hAnsi="Arial" w:cs="Arial"/>
          <w:sz w:val="24"/>
          <w:szCs w:val="24"/>
        </w:rPr>
        <w:t>Municipalidad de Villa Hayes</w:t>
      </w:r>
    </w:p>
    <w:p w:rsidR="009912DE" w:rsidRPr="00152805" w:rsidRDefault="009912DE" w:rsidP="0015280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84151" w:rsidRPr="009912DE" w:rsidRDefault="00984151" w:rsidP="00984151">
      <w:pPr>
        <w:jc w:val="both"/>
        <w:rPr>
          <w:rFonts w:ascii="Arial" w:hAnsi="Arial" w:cs="Arial"/>
          <w:b/>
          <w:sz w:val="24"/>
          <w:szCs w:val="24"/>
        </w:rPr>
      </w:pPr>
      <w:r w:rsidRPr="009912DE">
        <w:rPr>
          <w:rFonts w:ascii="Arial" w:hAnsi="Arial" w:cs="Arial"/>
          <w:b/>
          <w:sz w:val="24"/>
          <w:szCs w:val="24"/>
        </w:rPr>
        <w:t>SECRETARIAS EN TRATATIVAS PARA SER CREADAS:</w:t>
      </w:r>
    </w:p>
    <w:p w:rsidR="00984151" w:rsidRPr="009912DE" w:rsidRDefault="00984151" w:rsidP="00984151">
      <w:pPr>
        <w:jc w:val="both"/>
        <w:rPr>
          <w:rFonts w:ascii="Arial" w:hAnsi="Arial" w:cs="Arial"/>
          <w:sz w:val="24"/>
          <w:szCs w:val="24"/>
        </w:rPr>
      </w:pPr>
      <w:r w:rsidRPr="009912DE">
        <w:rPr>
          <w:rFonts w:ascii="Arial" w:hAnsi="Arial" w:cs="Arial"/>
          <w:sz w:val="24"/>
          <w:szCs w:val="24"/>
        </w:rPr>
        <w:t xml:space="preserve"> Los 18 distritos del Guaira están comprometidos a dicha creación para lo cual se viene trabajando conjuntam</w:t>
      </w:r>
      <w:r w:rsidR="00152805">
        <w:rPr>
          <w:rFonts w:ascii="Arial" w:hAnsi="Arial" w:cs="Arial"/>
          <w:sz w:val="24"/>
          <w:szCs w:val="24"/>
        </w:rPr>
        <w:t>ente Senadis filial Villarrica,</w:t>
      </w:r>
      <w:r w:rsidRPr="009912DE">
        <w:rPr>
          <w:rFonts w:ascii="Arial" w:hAnsi="Arial" w:cs="Arial"/>
          <w:sz w:val="24"/>
          <w:szCs w:val="24"/>
        </w:rPr>
        <w:t xml:space="preserve"> la Asociación de Voluntarios Guai,</w:t>
      </w:r>
      <w:r w:rsidR="00152805">
        <w:rPr>
          <w:rFonts w:ascii="Arial" w:hAnsi="Arial" w:cs="Arial"/>
          <w:sz w:val="24"/>
          <w:szCs w:val="24"/>
        </w:rPr>
        <w:t xml:space="preserve"> y AVI Teko Joja</w:t>
      </w:r>
      <w:r w:rsidRPr="009912DE">
        <w:rPr>
          <w:rFonts w:ascii="Arial" w:hAnsi="Arial" w:cs="Arial"/>
          <w:sz w:val="24"/>
          <w:szCs w:val="24"/>
        </w:rPr>
        <w:t>.</w:t>
      </w:r>
    </w:p>
    <w:p w:rsidR="00984151" w:rsidRPr="009912DE" w:rsidRDefault="00984151" w:rsidP="00984151">
      <w:pPr>
        <w:jc w:val="both"/>
        <w:rPr>
          <w:rFonts w:ascii="Arial" w:hAnsi="Arial" w:cs="Arial"/>
          <w:sz w:val="24"/>
          <w:szCs w:val="24"/>
        </w:rPr>
      </w:pPr>
      <w:r w:rsidRPr="009912DE">
        <w:rPr>
          <w:rFonts w:ascii="Arial" w:hAnsi="Arial" w:cs="Arial"/>
          <w:sz w:val="24"/>
          <w:szCs w:val="24"/>
        </w:rPr>
        <w:t xml:space="preserve">Municipalidad de Asunción, donde hay un dilema por contar desde hace varios años con una dirección de </w:t>
      </w:r>
      <w:r w:rsidR="00152805" w:rsidRPr="009912DE">
        <w:rPr>
          <w:rFonts w:ascii="Arial" w:hAnsi="Arial" w:cs="Arial"/>
          <w:sz w:val="24"/>
          <w:szCs w:val="24"/>
        </w:rPr>
        <w:t>discapacidad,</w:t>
      </w:r>
      <w:r w:rsidR="00152805">
        <w:rPr>
          <w:rFonts w:ascii="Arial" w:hAnsi="Arial" w:cs="Arial"/>
          <w:sz w:val="24"/>
          <w:szCs w:val="24"/>
        </w:rPr>
        <w:t xml:space="preserve"> pero deberían de modificar acorde a la ley</w:t>
      </w:r>
      <w:r w:rsidRPr="009912DE">
        <w:rPr>
          <w:rFonts w:ascii="Arial" w:hAnsi="Arial" w:cs="Arial"/>
          <w:sz w:val="24"/>
          <w:szCs w:val="24"/>
        </w:rPr>
        <w:t>.</w:t>
      </w:r>
    </w:p>
    <w:p w:rsidR="00984151" w:rsidRDefault="00984151" w:rsidP="009841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9912D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Además, las municipalidades de Carayao – Dpto. Caaguazú, J. E. Estigarribia - Dpto. Caaguazú, Nueva Toledo - Dpto. Caaguazú, Yhu - Dpto. Caaguazú, Mcal. Estigarribia - Dpto. Caaguazú, Repatriación - Dpto. Caaguazú</w:t>
      </w:r>
      <w:r w:rsidR="000069BE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.</w:t>
      </w:r>
    </w:p>
    <w:p w:rsidR="000069BE" w:rsidRDefault="000069BE" w:rsidP="009841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0069BE" w:rsidRPr="009912DE" w:rsidRDefault="000069BE" w:rsidP="009841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Varios municip</w:t>
      </w:r>
      <w:r w:rsidR="001D1530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i</w:t>
      </w:r>
      <w:r>
        <w:rPr>
          <w:rFonts w:ascii="Arial" w:eastAsia="Times New Roman" w:hAnsi="Arial" w:cs="Arial"/>
          <w:color w:val="222222"/>
          <w:sz w:val="24"/>
          <w:szCs w:val="24"/>
          <w:lang w:eastAsia="es-MX"/>
        </w:rPr>
        <w:t>os cuentan con departamentos dependientes de la</w:t>
      </w:r>
      <w:r w:rsidR="001D1530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Dirección de Acción Social, fueron creadas antes de la ley.</w:t>
      </w:r>
    </w:p>
    <w:p w:rsidR="00984151" w:rsidRPr="009912DE" w:rsidRDefault="00984151" w:rsidP="0098415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984151" w:rsidRPr="009912DE" w:rsidRDefault="00984151" w:rsidP="00984151">
      <w:pPr>
        <w:jc w:val="both"/>
        <w:rPr>
          <w:rFonts w:ascii="Arial" w:hAnsi="Arial" w:cs="Arial"/>
          <w:b/>
          <w:sz w:val="24"/>
          <w:szCs w:val="24"/>
        </w:rPr>
      </w:pPr>
      <w:r w:rsidRPr="009912DE">
        <w:rPr>
          <w:rFonts w:ascii="Arial" w:hAnsi="Arial" w:cs="Arial"/>
          <w:b/>
          <w:sz w:val="24"/>
          <w:szCs w:val="24"/>
        </w:rPr>
        <w:t>CAPACITACIÓN:</w:t>
      </w:r>
    </w:p>
    <w:p w:rsidR="00984151" w:rsidRPr="009912DE" w:rsidRDefault="00984151" w:rsidP="00984151">
      <w:pPr>
        <w:rPr>
          <w:rFonts w:ascii="Arial" w:hAnsi="Arial" w:cs="Arial"/>
          <w:sz w:val="24"/>
          <w:szCs w:val="24"/>
        </w:rPr>
      </w:pPr>
      <w:r w:rsidRPr="009912DE">
        <w:rPr>
          <w:rFonts w:ascii="Arial" w:hAnsi="Arial" w:cs="Arial"/>
          <w:sz w:val="24"/>
          <w:szCs w:val="24"/>
        </w:rPr>
        <w:t xml:space="preserve">En la medida que van siendo creadas las diferentes secretarias van siendo capacitados </w:t>
      </w:r>
      <w:r w:rsidR="001D1530">
        <w:rPr>
          <w:rFonts w:ascii="Arial" w:hAnsi="Arial" w:cs="Arial"/>
          <w:sz w:val="24"/>
          <w:szCs w:val="24"/>
        </w:rPr>
        <w:t xml:space="preserve">los funcionarios tanto de la gobernación como los </w:t>
      </w:r>
      <w:bookmarkStart w:id="0" w:name="_GoBack"/>
      <w:bookmarkEnd w:id="0"/>
      <w:r w:rsidR="001D1530">
        <w:rPr>
          <w:rFonts w:ascii="Arial" w:hAnsi="Arial" w:cs="Arial"/>
          <w:sz w:val="24"/>
          <w:szCs w:val="24"/>
        </w:rPr>
        <w:t xml:space="preserve">de las municipalidades, </w:t>
      </w:r>
      <w:r w:rsidRPr="009912DE">
        <w:rPr>
          <w:rFonts w:ascii="Arial" w:hAnsi="Arial" w:cs="Arial"/>
          <w:sz w:val="24"/>
          <w:szCs w:val="24"/>
        </w:rPr>
        <w:t>por técnicos de la SENADIS, al mismo tiempo son acompañados</w:t>
      </w:r>
      <w:r w:rsidR="00152805">
        <w:rPr>
          <w:rFonts w:ascii="Arial" w:hAnsi="Arial" w:cs="Arial"/>
          <w:sz w:val="24"/>
          <w:szCs w:val="24"/>
        </w:rPr>
        <w:t xml:space="preserve"> para su buen funcionamiento</w:t>
      </w:r>
      <w:r w:rsidRPr="009912DE">
        <w:rPr>
          <w:rFonts w:ascii="Arial" w:hAnsi="Arial" w:cs="Arial"/>
          <w:sz w:val="24"/>
          <w:szCs w:val="24"/>
        </w:rPr>
        <w:t>.</w:t>
      </w:r>
    </w:p>
    <w:p w:rsidR="00984151" w:rsidRPr="009912DE" w:rsidRDefault="00984151" w:rsidP="00984151">
      <w:pPr>
        <w:rPr>
          <w:rFonts w:ascii="Arial" w:eastAsia="Arial" w:hAnsi="Arial" w:cs="Arial"/>
          <w:color w:val="000000"/>
          <w:sz w:val="24"/>
          <w:szCs w:val="24"/>
        </w:rPr>
      </w:pPr>
      <w:r w:rsidRPr="009912DE">
        <w:rPr>
          <w:rFonts w:ascii="Arial" w:eastAsia="Arial" w:hAnsi="Arial" w:cs="Arial"/>
          <w:color w:val="000000"/>
          <w:sz w:val="24"/>
          <w:szCs w:val="24"/>
        </w:rPr>
        <w:t>Es mi Informe</w:t>
      </w:r>
    </w:p>
    <w:p w:rsidR="00984151" w:rsidRPr="009912DE" w:rsidRDefault="00984151" w:rsidP="00984151">
      <w:pPr>
        <w:rPr>
          <w:rFonts w:ascii="Arial" w:eastAsia="Arial" w:hAnsi="Arial" w:cs="Arial"/>
          <w:color w:val="000000"/>
          <w:sz w:val="24"/>
          <w:szCs w:val="24"/>
        </w:rPr>
      </w:pPr>
      <w:r w:rsidRPr="009912DE">
        <w:rPr>
          <w:rFonts w:ascii="Arial" w:hAnsi="Arial" w:cs="Arial"/>
          <w:noProof/>
          <w:sz w:val="24"/>
          <w:szCs w:val="24"/>
          <w:lang w:val="es-PY" w:eastAsia="es-P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3916680</wp:posOffset>
            </wp:positionH>
            <wp:positionV relativeFrom="paragraph">
              <wp:posOffset>121285</wp:posOffset>
            </wp:positionV>
            <wp:extent cx="1333500" cy="428625"/>
            <wp:effectExtent l="0" t="0" r="0" b="0"/>
            <wp:wrapNone/>
            <wp:docPr id="3" name="Imagen 3" descr="C:\Users\Elias\Desktop\Firma Zul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as\Desktop\Firma Zul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2805" w:rsidRDefault="00984151" w:rsidP="00152805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9912DE"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        ----------------------------------</w:t>
      </w:r>
    </w:p>
    <w:p w:rsidR="00984151" w:rsidRPr="00152805" w:rsidRDefault="00984151" w:rsidP="00152805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152805">
        <w:rPr>
          <w:rFonts w:ascii="Arial" w:eastAsia="Arial" w:hAnsi="Arial" w:cs="Arial"/>
          <w:b/>
          <w:color w:val="000000"/>
          <w:sz w:val="24"/>
          <w:szCs w:val="24"/>
        </w:rPr>
        <w:t>Mgtr. Zulma M. Ferreira S.</w:t>
      </w:r>
    </w:p>
    <w:p w:rsidR="00984151" w:rsidRPr="00152805" w:rsidRDefault="00984151" w:rsidP="00152805">
      <w:pP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 w:rsidRPr="00152805"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    Directora DDACyPC</w:t>
      </w:r>
    </w:p>
    <w:p w:rsidR="00984151" w:rsidRDefault="00984151"/>
    <w:sectPr w:rsidR="00984151" w:rsidSect="002C2ED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204" w:rsidRDefault="00F74204" w:rsidP="00984151">
      <w:pPr>
        <w:spacing w:after="0" w:line="240" w:lineRule="auto"/>
      </w:pPr>
      <w:r>
        <w:separator/>
      </w:r>
    </w:p>
  </w:endnote>
  <w:endnote w:type="continuationSeparator" w:id="1">
    <w:p w:rsidR="00F74204" w:rsidRDefault="00F74204" w:rsidP="0098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51" w:rsidRPr="00D7283C" w:rsidRDefault="00984151" w:rsidP="00984151">
    <w:pPr>
      <w:pStyle w:val="Piedepgina"/>
      <w:pBdr>
        <w:top w:val="single" w:sz="4" w:space="5" w:color="auto"/>
      </w:pBdr>
      <w:tabs>
        <w:tab w:val="right" w:pos="9072"/>
      </w:tabs>
      <w:rPr>
        <w:i/>
        <w:sz w:val="16"/>
        <w:szCs w:val="16"/>
      </w:rPr>
    </w:pPr>
    <w:r>
      <w:rPr>
        <w:i/>
        <w:sz w:val="16"/>
        <w:szCs w:val="16"/>
      </w:rPr>
      <w:t>Jacarandá y Yeruti</w:t>
    </w:r>
    <w:r>
      <w:rPr>
        <w:i/>
        <w:sz w:val="16"/>
        <w:szCs w:val="16"/>
      </w:rPr>
      <w:tab/>
      <w:t xml:space="preserve">                                                                                                                                                              Tel.:670 593 – 670 </w:t>
    </w:r>
    <w:r w:rsidRPr="00D7283C">
      <w:rPr>
        <w:i/>
        <w:sz w:val="16"/>
        <w:szCs w:val="16"/>
      </w:rPr>
      <w:t xml:space="preserve">569                                                            </w:t>
    </w:r>
  </w:p>
  <w:p w:rsidR="00984151" w:rsidRDefault="00984151" w:rsidP="00984151">
    <w:pPr>
      <w:pStyle w:val="Piedepgina"/>
    </w:pPr>
    <w:r>
      <w:rPr>
        <w:i/>
        <w:sz w:val="16"/>
        <w:szCs w:val="16"/>
      </w:rPr>
      <w:t xml:space="preserve">Fernando de la Mora – Paraguay                                                                                                                                           </w:t>
    </w:r>
    <w:r w:rsidRPr="00F9019A">
      <w:rPr>
        <w:i/>
        <w:sz w:val="16"/>
        <w:szCs w:val="16"/>
      </w:rPr>
      <w:t>www.senadis.gov.py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204" w:rsidRDefault="00F74204" w:rsidP="00984151">
      <w:pPr>
        <w:spacing w:after="0" w:line="240" w:lineRule="auto"/>
      </w:pPr>
      <w:r>
        <w:separator/>
      </w:r>
    </w:p>
  </w:footnote>
  <w:footnote w:type="continuationSeparator" w:id="1">
    <w:p w:rsidR="00F74204" w:rsidRDefault="00F74204" w:rsidP="00984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51" w:rsidRDefault="002C2EDC">
    <w:pPr>
      <w:pStyle w:val="Encabezado"/>
    </w:pPr>
    <w:r w:rsidRPr="002C2EDC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300814" o:spid="_x0000_s2049" type="#_x0000_t75" style="position:absolute;margin-left:13.3pt;margin-top:83.3pt;width:470.15pt;height:470.15pt;z-index:-251657728;mso-position-horizontal-relative:margin;mso-position-vertical-relative:margin" o:allowincell="f">
          <v:imagedata r:id="rId1" o:title="Logo Palma Gobierno del Paraguay" gain="19661f" blacklevel="22938f"/>
          <w10:wrap anchorx="margin" anchory="margin"/>
        </v:shape>
      </w:pict>
    </w:r>
    <w:r w:rsidR="00984151" w:rsidRPr="00340820">
      <w:rPr>
        <w:noProof/>
        <w:lang w:val="es-PY" w:eastAsia="es-P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3063240</wp:posOffset>
          </wp:positionH>
          <wp:positionV relativeFrom="paragraph">
            <wp:posOffset>-297180</wp:posOffset>
          </wp:positionV>
          <wp:extent cx="2636520" cy="754380"/>
          <wp:effectExtent l="0" t="0" r="0" b="7620"/>
          <wp:wrapThrough wrapText="bothSides">
            <wp:wrapPolygon edited="0">
              <wp:start x="0" y="0"/>
              <wp:lineTo x="0" y="21273"/>
              <wp:lineTo x="21382" y="21273"/>
              <wp:lineTo x="21382" y="0"/>
              <wp:lineTo x="0" y="0"/>
            </wp:wrapPolygon>
          </wp:wrapThrough>
          <wp:docPr id="2" name="Imagen 2" descr="DERE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RECH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4799" t="34685" r="13310" b="33333"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4151">
      <w:rPr>
        <w:noProof/>
        <w:lang w:val="es-PY" w:eastAsia="es-PY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-251460</wp:posOffset>
          </wp:positionV>
          <wp:extent cx="3032760" cy="617220"/>
          <wp:effectExtent l="0" t="0" r="0" b="0"/>
          <wp:wrapThrough wrapText="bothSides">
            <wp:wrapPolygon edited="0">
              <wp:start x="0" y="0"/>
              <wp:lineTo x="0" y="20667"/>
              <wp:lineTo x="21437" y="20667"/>
              <wp:lineTo x="21437" y="0"/>
              <wp:lineTo x="0" y="0"/>
            </wp:wrapPolygon>
          </wp:wrapThrough>
          <wp:docPr id="1" name="Imagen 1" descr="LOGO PARA NO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RA NOT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5E1C"/>
    <w:multiLevelType w:val="hybridMultilevel"/>
    <w:tmpl w:val="FCEEF4E6"/>
    <w:lvl w:ilvl="0" w:tplc="9DECD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72DF4"/>
    <w:multiLevelType w:val="hybridMultilevel"/>
    <w:tmpl w:val="3DD6A818"/>
    <w:lvl w:ilvl="0" w:tplc="636CAA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3582B"/>
    <w:multiLevelType w:val="hybridMultilevel"/>
    <w:tmpl w:val="FCEEF4E6"/>
    <w:lvl w:ilvl="0" w:tplc="9DECD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84B0D"/>
    <w:multiLevelType w:val="hybridMultilevel"/>
    <w:tmpl w:val="B148AB96"/>
    <w:lvl w:ilvl="0" w:tplc="36106172">
      <w:start w:val="1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35773"/>
    <w:multiLevelType w:val="hybridMultilevel"/>
    <w:tmpl w:val="FCEEF4E6"/>
    <w:lvl w:ilvl="0" w:tplc="9DECD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F37FE"/>
    <w:multiLevelType w:val="hybridMultilevel"/>
    <w:tmpl w:val="75F0EABE"/>
    <w:lvl w:ilvl="0" w:tplc="9D86962A">
      <w:start w:val="13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1BD235E"/>
    <w:multiLevelType w:val="hybridMultilevel"/>
    <w:tmpl w:val="8834C128"/>
    <w:lvl w:ilvl="0" w:tplc="9DECD0E8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84151"/>
    <w:rsid w:val="000069BE"/>
    <w:rsid w:val="000564AA"/>
    <w:rsid w:val="00115C1B"/>
    <w:rsid w:val="00152805"/>
    <w:rsid w:val="00183FE1"/>
    <w:rsid w:val="001D1530"/>
    <w:rsid w:val="002C2EDC"/>
    <w:rsid w:val="002D5300"/>
    <w:rsid w:val="00304C7E"/>
    <w:rsid w:val="00922AD2"/>
    <w:rsid w:val="00984151"/>
    <w:rsid w:val="009912DE"/>
    <w:rsid w:val="00AD1305"/>
    <w:rsid w:val="00CD681F"/>
    <w:rsid w:val="00F74204"/>
    <w:rsid w:val="00FE5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51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151"/>
  </w:style>
  <w:style w:type="paragraph" w:styleId="Piedepgina">
    <w:name w:val="footer"/>
    <w:basedOn w:val="Normal"/>
    <w:link w:val="PiedepginaCar"/>
    <w:uiPriority w:val="99"/>
    <w:unhideWhenUsed/>
    <w:rsid w:val="00984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151"/>
  </w:style>
  <w:style w:type="paragraph" w:styleId="Prrafodelista">
    <w:name w:val="List Paragraph"/>
    <w:basedOn w:val="Normal"/>
    <w:uiPriority w:val="34"/>
    <w:qFormat/>
    <w:rsid w:val="00984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Evoo</dc:creator>
  <cp:lastModifiedBy>Usuario</cp:lastModifiedBy>
  <cp:revision>2</cp:revision>
  <cp:lastPrinted>2024-01-10T12:42:00Z</cp:lastPrinted>
  <dcterms:created xsi:type="dcterms:W3CDTF">2024-01-10T12:43:00Z</dcterms:created>
  <dcterms:modified xsi:type="dcterms:W3CDTF">2024-01-10T12:43:00Z</dcterms:modified>
</cp:coreProperties>
</file>